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8F" w:rsidRDefault="00A82BF3">
      <w:r>
        <w:t xml:space="preserve">I </w:t>
      </w:r>
      <w:r w:rsidR="0089397F">
        <w:t>believe that the best leaders listen well to feedback.  “… he accepts criticism with grace …”</w:t>
      </w:r>
      <w:r>
        <w:t>.  Jan David, register of deeds in Humphrey’s County, Tennessee.</w:t>
      </w:r>
    </w:p>
    <w:sectPr w:rsidR="0004788F" w:rsidSect="00047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compat/>
  <w:rsids>
    <w:rsidRoot w:val="0089397F"/>
    <w:rsid w:val="0004788F"/>
    <w:rsid w:val="0089397F"/>
    <w:rsid w:val="00A8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>Grizli777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3</cp:revision>
  <dcterms:created xsi:type="dcterms:W3CDTF">2022-08-29T22:01:00Z</dcterms:created>
  <dcterms:modified xsi:type="dcterms:W3CDTF">2022-08-29T22:08:00Z</dcterms:modified>
</cp:coreProperties>
</file>